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479"/>
        <w:gridCol w:w="7230"/>
      </w:tblGrid>
      <w:tr w:rsidR="00933108" w:rsidRPr="00933108" w14:paraId="5B4B80A7" w14:textId="77777777" w:rsidTr="001C6727">
        <w:tc>
          <w:tcPr>
            <w:tcW w:w="7479" w:type="dxa"/>
          </w:tcPr>
          <w:p w14:paraId="4BAFDC9F" w14:textId="77777777" w:rsidR="006C4E66" w:rsidRPr="00933108" w:rsidRDefault="006C4E66" w:rsidP="006C4E66">
            <w:pPr>
              <w:jc w:val="center"/>
              <w:rPr>
                <w:b/>
              </w:rPr>
            </w:pPr>
            <w:bookmarkStart w:id="0" w:name="_GoBack"/>
            <w:bookmarkEnd w:id="0"/>
            <w:r w:rsidRPr="00933108">
              <w:rPr>
                <w:b/>
              </w:rPr>
              <w:t>Действия педагога</w:t>
            </w:r>
          </w:p>
          <w:p w14:paraId="5FE20C11" w14:textId="0D7370C7" w:rsidR="006C4E66" w:rsidRPr="00933108" w:rsidRDefault="006C4E66" w:rsidP="006C4E6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230" w:type="dxa"/>
          </w:tcPr>
          <w:p w14:paraId="7DF5D724" w14:textId="373FD555" w:rsidR="006C4E66" w:rsidRPr="00933108" w:rsidRDefault="006C4E66" w:rsidP="006C4E66">
            <w:pPr>
              <w:ind w:left="35"/>
              <w:jc w:val="center"/>
              <w:rPr>
                <w:b/>
              </w:rPr>
            </w:pPr>
            <w:r w:rsidRPr="00933108">
              <w:rPr>
                <w:b/>
              </w:rPr>
              <w:t>Примечание</w:t>
            </w:r>
          </w:p>
        </w:tc>
      </w:tr>
      <w:tr w:rsidR="00933108" w:rsidRPr="00933108" w14:paraId="13F2B9FA" w14:textId="77777777" w:rsidTr="006C4E66">
        <w:trPr>
          <w:trHeight w:val="316"/>
        </w:trPr>
        <w:tc>
          <w:tcPr>
            <w:tcW w:w="14709" w:type="dxa"/>
            <w:gridSpan w:val="2"/>
          </w:tcPr>
          <w:p w14:paraId="17BEF611" w14:textId="5C489481" w:rsidR="00201EE4" w:rsidRPr="00933108" w:rsidRDefault="00201EE4" w:rsidP="00A461BF">
            <w:pPr>
              <w:ind w:left="2151" w:hanging="24"/>
              <w:jc w:val="center"/>
              <w:rPr>
                <w:b/>
              </w:rPr>
            </w:pPr>
            <w:r w:rsidRPr="00933108">
              <w:rPr>
                <w:b/>
              </w:rPr>
              <w:t xml:space="preserve">Блок </w:t>
            </w:r>
            <w:r w:rsidR="001E6EED" w:rsidRPr="00933108">
              <w:rPr>
                <w:b/>
              </w:rPr>
              <w:t>1.</w:t>
            </w:r>
            <w:r w:rsidR="00A8609D" w:rsidRPr="00933108">
              <w:rPr>
                <w:b/>
              </w:rPr>
              <w:t xml:space="preserve"> </w:t>
            </w:r>
            <w:r w:rsidR="00A461BF" w:rsidRPr="00933108">
              <w:rPr>
                <w:b/>
              </w:rPr>
              <w:t>Зал «</w:t>
            </w:r>
            <w:r w:rsidR="00F72FC0" w:rsidRPr="00933108">
              <w:rPr>
                <w:b/>
              </w:rPr>
              <w:t>Международный космический парк</w:t>
            </w:r>
            <w:r w:rsidR="00A461BF" w:rsidRPr="00933108">
              <w:rPr>
                <w:b/>
              </w:rPr>
              <w:t xml:space="preserve">». Макет </w:t>
            </w:r>
            <w:r w:rsidR="00D04686" w:rsidRPr="00933108">
              <w:rPr>
                <w:b/>
              </w:rPr>
              <w:t>ракеты-носителя</w:t>
            </w:r>
            <w:r w:rsidR="001C4A94" w:rsidRPr="00933108">
              <w:rPr>
                <w:b/>
              </w:rPr>
              <w:t xml:space="preserve"> в разрезе</w:t>
            </w:r>
          </w:p>
        </w:tc>
      </w:tr>
      <w:tr w:rsidR="00933108" w:rsidRPr="00933108" w14:paraId="763F573E" w14:textId="77777777" w:rsidTr="009B2319">
        <w:trPr>
          <w:trHeight w:val="2651"/>
        </w:trPr>
        <w:tc>
          <w:tcPr>
            <w:tcW w:w="7479" w:type="dxa"/>
          </w:tcPr>
          <w:p w14:paraId="15858BC9" w14:textId="77777777" w:rsidR="006C4E66" w:rsidRPr="00933108" w:rsidRDefault="006C4E66" w:rsidP="00C71537">
            <w:r w:rsidRPr="00933108">
              <w:t>Вводная часть. Правила поведения в музее.</w:t>
            </w:r>
          </w:p>
          <w:p w14:paraId="3F50498E" w14:textId="77777777" w:rsidR="006C4E66" w:rsidRPr="00933108" w:rsidRDefault="006C4E66" w:rsidP="00E31F42">
            <w:pPr>
              <w:pStyle w:val="a4"/>
              <w:ind w:left="459"/>
            </w:pPr>
          </w:p>
          <w:p w14:paraId="147DD597" w14:textId="4C6159B4" w:rsidR="006C4E66" w:rsidRPr="00933108" w:rsidRDefault="006C4E66" w:rsidP="00EE148E">
            <w:r w:rsidRPr="00933108">
              <w:t>У</w:t>
            </w:r>
            <w:r w:rsidR="00EE148E" w:rsidRPr="00933108">
              <w:t xml:space="preserve"> макета</w:t>
            </w:r>
            <w:r w:rsidRPr="00933108">
              <w:t xml:space="preserve"> РН «Восток» в разрезе</w:t>
            </w:r>
            <w:r w:rsidR="00EE148E" w:rsidRPr="00933108">
              <w:t xml:space="preserve"> задать вопросы </w:t>
            </w:r>
            <w:r w:rsidRPr="00933108">
              <w:t xml:space="preserve">учащимся: </w:t>
            </w:r>
          </w:p>
          <w:p w14:paraId="3A77C345" w14:textId="77777777" w:rsidR="006C4E66" w:rsidRPr="00933108" w:rsidRDefault="006C4E66" w:rsidP="00E31F42">
            <w:pPr>
              <w:pStyle w:val="a4"/>
              <w:numPr>
                <w:ilvl w:val="0"/>
                <w:numId w:val="1"/>
              </w:numPr>
              <w:ind w:left="459"/>
            </w:pPr>
            <w:r w:rsidRPr="00933108">
              <w:t xml:space="preserve">Кто знает, что такое ракета? </w:t>
            </w:r>
          </w:p>
          <w:p w14:paraId="1F8AF780" w14:textId="08DA977E" w:rsidR="006C4E66" w:rsidRPr="00933108" w:rsidRDefault="00DF6E21" w:rsidP="00E31F42">
            <w:pPr>
              <w:pStyle w:val="a4"/>
              <w:numPr>
                <w:ilvl w:val="0"/>
                <w:numId w:val="1"/>
              </w:numPr>
              <w:ind w:left="459"/>
            </w:pPr>
            <w:r w:rsidRPr="00933108">
              <w:t>Ч</w:t>
            </w:r>
            <w:r w:rsidR="006C4E66" w:rsidRPr="00933108">
              <w:t>то такое ракета-носитель? Для чего нужны ракеты-носители?</w:t>
            </w:r>
          </w:p>
          <w:p w14:paraId="31459D47" w14:textId="3CEADA3B" w:rsidR="006C4E66" w:rsidRPr="00933108" w:rsidRDefault="00DF6E21" w:rsidP="00E31F42">
            <w:pPr>
              <w:pStyle w:val="a4"/>
              <w:numPr>
                <w:ilvl w:val="0"/>
                <w:numId w:val="1"/>
              </w:numPr>
              <w:ind w:left="459"/>
            </w:pPr>
            <w:r w:rsidRPr="00933108">
              <w:t>К</w:t>
            </w:r>
            <w:r w:rsidR="006C4E66" w:rsidRPr="00933108">
              <w:t xml:space="preserve">акие ракеты-носители вы знаете? </w:t>
            </w:r>
          </w:p>
          <w:p w14:paraId="56AF73F9" w14:textId="77777777" w:rsidR="006C4E66" w:rsidRPr="00933108" w:rsidRDefault="006C4E66" w:rsidP="008E1122"/>
          <w:p w14:paraId="03156A48" w14:textId="781E3579" w:rsidR="006C4E66" w:rsidRPr="00933108" w:rsidRDefault="00D86B19" w:rsidP="006C4E66">
            <w:r w:rsidRPr="00933108">
              <w:t>П</w:t>
            </w:r>
            <w:r w:rsidR="006C4E66" w:rsidRPr="00933108">
              <w:t>редл</w:t>
            </w:r>
            <w:r w:rsidRPr="00933108">
              <w:t>ожить</w:t>
            </w:r>
            <w:r w:rsidR="006C4E66" w:rsidRPr="00933108">
              <w:t xml:space="preserve"> осмотреть зал</w:t>
            </w:r>
            <w:r w:rsidR="00DF6E21" w:rsidRPr="00933108">
              <w:t>,</w:t>
            </w:r>
            <w:r w:rsidR="006C4E66" w:rsidRPr="00933108">
              <w:t xml:space="preserve"> </w:t>
            </w:r>
            <w:r w:rsidR="00DF6E21" w:rsidRPr="00933108">
              <w:t>рассмотре</w:t>
            </w:r>
            <w:r w:rsidR="006C4E66" w:rsidRPr="00933108">
              <w:t>ть</w:t>
            </w:r>
            <w:r w:rsidR="00D04686" w:rsidRPr="00933108">
              <w:t>,</w:t>
            </w:r>
            <w:r w:rsidR="006C4E66" w:rsidRPr="00933108">
              <w:t xml:space="preserve"> какие ракеты-носители предс</w:t>
            </w:r>
            <w:r w:rsidR="001C4A94" w:rsidRPr="00933108">
              <w:t>тавлены в экспозиционном зале</w:t>
            </w:r>
          </w:p>
          <w:p w14:paraId="68683481" w14:textId="20BA3E2A" w:rsidR="006C4E66" w:rsidRPr="00933108" w:rsidRDefault="006C4E66" w:rsidP="0056549C">
            <w:pPr>
              <w:rPr>
                <w:sz w:val="10"/>
                <w:szCs w:val="10"/>
              </w:rPr>
            </w:pPr>
          </w:p>
        </w:tc>
        <w:tc>
          <w:tcPr>
            <w:tcW w:w="7230" w:type="dxa"/>
          </w:tcPr>
          <w:p w14:paraId="3707FD53" w14:textId="417238B1" w:rsidR="006C4E66" w:rsidRPr="00933108" w:rsidRDefault="006C4E66" w:rsidP="0080798B">
            <w:pPr>
              <w:jc w:val="both"/>
            </w:pPr>
            <w:r w:rsidRPr="00933108">
              <w:t>Ракета</w:t>
            </w:r>
            <w:r w:rsidR="008D0303" w:rsidRPr="00933108">
              <w:t xml:space="preserve"> – </w:t>
            </w:r>
            <w:r w:rsidRPr="00933108">
              <w:t xml:space="preserve">летательный аппарат, двигающийся </w:t>
            </w:r>
            <w:r w:rsidR="00D04686" w:rsidRPr="00933108">
              <w:t xml:space="preserve">в пространстве за счёт действия </w:t>
            </w:r>
            <w:r w:rsidRPr="00933108">
              <w:t>реактивной тяги, возникающей только вслед</w:t>
            </w:r>
            <w:r w:rsidR="00D04686" w:rsidRPr="00933108">
              <w:t xml:space="preserve">ствие отброса части собственной массы </w:t>
            </w:r>
            <w:r w:rsidRPr="00933108">
              <w:t>(рабочего тела) аппарата.</w:t>
            </w:r>
          </w:p>
          <w:p w14:paraId="488E25E1" w14:textId="77777777" w:rsidR="006C4E66" w:rsidRPr="00933108" w:rsidRDefault="006C4E66" w:rsidP="0080798B">
            <w:pPr>
              <w:jc w:val="both"/>
            </w:pPr>
          </w:p>
          <w:p w14:paraId="10500295" w14:textId="4D361F4E" w:rsidR="006C4E66" w:rsidRPr="00933108" w:rsidRDefault="008D0303" w:rsidP="0080798B">
            <w:pPr>
              <w:jc w:val="both"/>
            </w:pPr>
            <w:r w:rsidRPr="00933108">
              <w:t xml:space="preserve">Ракета-носитель – </w:t>
            </w:r>
            <w:r w:rsidR="006C4E66" w:rsidRPr="00933108">
              <w:t>ракета, предназначенная дл</w:t>
            </w:r>
            <w:r w:rsidR="00D04686" w:rsidRPr="00933108">
              <w:t xml:space="preserve">я выведения полезной нагрузки в </w:t>
            </w:r>
            <w:r w:rsidR="006C4E66" w:rsidRPr="00933108">
              <w:t xml:space="preserve">космическое пространство. </w:t>
            </w:r>
          </w:p>
          <w:p w14:paraId="687FB96F" w14:textId="77777777" w:rsidR="006C4E66" w:rsidRPr="00933108" w:rsidRDefault="006C4E66" w:rsidP="0080798B">
            <w:pPr>
              <w:jc w:val="both"/>
            </w:pPr>
          </w:p>
          <w:p w14:paraId="06F9D715" w14:textId="5647BD83" w:rsidR="006C4E66" w:rsidRPr="00933108" w:rsidRDefault="006C4E66" w:rsidP="0080798B">
            <w:pPr>
              <w:jc w:val="both"/>
            </w:pPr>
            <w:r w:rsidRPr="00933108">
              <w:t xml:space="preserve">РН «Спутник», РН «Молния», РН «Союз», РН «Энергия», </w:t>
            </w:r>
            <w:r w:rsidR="0080798B" w:rsidRPr="00933108">
              <w:br/>
            </w:r>
            <w:r w:rsidRPr="00933108">
              <w:t>РН «Буран», РН «Великий поход-2F», РН «Сатурн-5»</w:t>
            </w:r>
          </w:p>
          <w:p w14:paraId="00B33686" w14:textId="77777777" w:rsidR="006C4E66" w:rsidRPr="00933108" w:rsidRDefault="006C4E66" w:rsidP="0080798B">
            <w:pPr>
              <w:jc w:val="both"/>
              <w:rPr>
                <w:sz w:val="10"/>
                <w:szCs w:val="10"/>
              </w:rPr>
            </w:pPr>
          </w:p>
        </w:tc>
      </w:tr>
      <w:tr w:rsidR="00933108" w:rsidRPr="00933108" w14:paraId="156F1973" w14:textId="77777777" w:rsidTr="009B2319">
        <w:tc>
          <w:tcPr>
            <w:tcW w:w="7479" w:type="dxa"/>
          </w:tcPr>
          <w:p w14:paraId="7F495866" w14:textId="08BEEB0A" w:rsidR="006C4E66" w:rsidRPr="00933108" w:rsidRDefault="00D86B19" w:rsidP="00A8609D">
            <w:r w:rsidRPr="00933108">
              <w:t xml:space="preserve">Объяснить учащимся </w:t>
            </w:r>
            <w:r w:rsidR="006C4E66" w:rsidRPr="00933108">
              <w:t>принци</w:t>
            </w:r>
            <w:r w:rsidR="00D04686" w:rsidRPr="00933108">
              <w:t>п действия ракетной тяги, за счё</w:t>
            </w:r>
            <w:r w:rsidR="006C4E66" w:rsidRPr="00933108">
              <w:t xml:space="preserve">т чего работает двигатель. Что </w:t>
            </w:r>
            <w:r w:rsidR="00DF6E21" w:rsidRPr="00933108">
              <w:t>происходит при сгорании топлива</w:t>
            </w:r>
            <w:r w:rsidR="00875638" w:rsidRPr="00933108">
              <w:t>.</w:t>
            </w:r>
          </w:p>
          <w:p w14:paraId="3BD1344C" w14:textId="77777777" w:rsidR="006C4E66" w:rsidRPr="00933108" w:rsidRDefault="006C4E66" w:rsidP="00A8609D"/>
          <w:p w14:paraId="63D00905" w14:textId="0F522C41" w:rsidR="00D86B19" w:rsidRPr="00933108" w:rsidRDefault="00D86B19" w:rsidP="00D86B19">
            <w:r w:rsidRPr="00933108">
              <w:t>Выполнить</w:t>
            </w:r>
            <w:r w:rsidRPr="00933108">
              <w:rPr>
                <w:b/>
              </w:rPr>
              <w:t xml:space="preserve"> </w:t>
            </w:r>
            <w:r w:rsidR="006C4E66" w:rsidRPr="00933108">
              <w:rPr>
                <w:b/>
              </w:rPr>
              <w:t>Задание 1.</w:t>
            </w:r>
            <w:r w:rsidR="006C4E66" w:rsidRPr="00933108">
              <w:t xml:space="preserve"> </w:t>
            </w:r>
          </w:p>
          <w:p w14:paraId="2312DED0" w14:textId="36027D1E" w:rsidR="006C4E66" w:rsidRPr="00933108" w:rsidRDefault="00D86B19" w:rsidP="00A8609D">
            <w:r w:rsidRPr="00933108">
              <w:t>Р</w:t>
            </w:r>
            <w:r w:rsidR="006C4E66" w:rsidRPr="00933108">
              <w:t>ассказ</w:t>
            </w:r>
            <w:r w:rsidRPr="00933108">
              <w:t>а</w:t>
            </w:r>
            <w:r w:rsidR="006C4E66" w:rsidRPr="00933108">
              <w:t>т</w:t>
            </w:r>
            <w:r w:rsidRPr="00933108">
              <w:t>ь</w:t>
            </w:r>
            <w:r w:rsidR="00D04686" w:rsidRPr="00933108">
              <w:t xml:space="preserve"> об удельной теплоё</w:t>
            </w:r>
            <w:r w:rsidR="006C4E66" w:rsidRPr="00933108">
              <w:t xml:space="preserve">мкости, удельной теплоте сгорания, от чего зависит выделяемое количество теплоты, условия горения вещества. </w:t>
            </w:r>
            <w:r w:rsidR="00875638" w:rsidRPr="00933108">
              <w:t>Напомнить ф</w:t>
            </w:r>
            <w:r w:rsidR="006C4E66" w:rsidRPr="00933108">
              <w:t>ормул</w:t>
            </w:r>
            <w:r w:rsidR="00875638" w:rsidRPr="00933108">
              <w:t>ы</w:t>
            </w:r>
            <w:r w:rsidR="006C4E66" w:rsidRPr="00933108">
              <w:t xml:space="preserve"> вычисления теплоты при нагревании и сгорании.</w:t>
            </w:r>
          </w:p>
          <w:p w14:paraId="25FA98BF" w14:textId="77777777" w:rsidR="006C4E66" w:rsidRPr="00933108" w:rsidRDefault="006C4E66" w:rsidP="00A8609D"/>
          <w:p w14:paraId="19C2A04B" w14:textId="77777777" w:rsidR="006C4E66" w:rsidRPr="00933108" w:rsidRDefault="006C4E66" w:rsidP="00A8609D">
            <w:r w:rsidRPr="00933108">
              <w:t>Вопросы учащимся:</w:t>
            </w:r>
          </w:p>
          <w:p w14:paraId="4EA60A1F" w14:textId="1886ADBC" w:rsidR="006C4E66" w:rsidRPr="00933108" w:rsidRDefault="006C4E66" w:rsidP="00D04686">
            <w:pPr>
              <w:pStyle w:val="a4"/>
              <w:numPr>
                <w:ilvl w:val="0"/>
                <w:numId w:val="17"/>
              </w:numPr>
            </w:pPr>
            <w:r w:rsidRPr="00933108">
              <w:t>Как</w:t>
            </w:r>
            <w:r w:rsidR="00DF6E21" w:rsidRPr="00933108">
              <w:t xml:space="preserve"> вы</w:t>
            </w:r>
            <w:r w:rsidRPr="00933108">
              <w:t xml:space="preserve"> думаете</w:t>
            </w:r>
            <w:r w:rsidR="00DF6E21" w:rsidRPr="00933108">
              <w:t>,</w:t>
            </w:r>
            <w:r w:rsidRPr="00933108">
              <w:t xml:space="preserve"> все ли тела выделяют тепло при горении? </w:t>
            </w:r>
            <w:r w:rsidR="00D04686" w:rsidRPr="00933108">
              <w:br/>
            </w:r>
            <w:r w:rsidRPr="00933108">
              <w:t>А все тела могут гореть?</w:t>
            </w:r>
          </w:p>
          <w:p w14:paraId="52DF33E8" w14:textId="77777777" w:rsidR="006C4E66" w:rsidRPr="00933108" w:rsidRDefault="006C4E66" w:rsidP="00D04686">
            <w:pPr>
              <w:pStyle w:val="a4"/>
              <w:numPr>
                <w:ilvl w:val="0"/>
                <w:numId w:val="17"/>
              </w:numPr>
            </w:pPr>
            <w:r w:rsidRPr="00933108">
              <w:t>В какую энергию превращается энергия топлива?</w:t>
            </w:r>
          </w:p>
          <w:p w14:paraId="57D733A8" w14:textId="01C3C3DE" w:rsidR="006C4E66" w:rsidRPr="00933108" w:rsidRDefault="006C4E66" w:rsidP="00D04686">
            <w:pPr>
              <w:pStyle w:val="a4"/>
              <w:numPr>
                <w:ilvl w:val="0"/>
                <w:numId w:val="17"/>
              </w:numPr>
            </w:pPr>
            <w:r w:rsidRPr="00933108">
              <w:t>Предположите</w:t>
            </w:r>
            <w:r w:rsidR="00D04686" w:rsidRPr="00933108">
              <w:t>,</w:t>
            </w:r>
            <w:r w:rsidRPr="00933108">
              <w:t xml:space="preserve"> сколько процентов энергии приемлемо для потери при сгорании топлива? От каких факторов могут зависеть потери энергии?</w:t>
            </w:r>
          </w:p>
          <w:p w14:paraId="5FCA2056" w14:textId="7EE55DA7" w:rsidR="00DF6E21" w:rsidRPr="00933108" w:rsidRDefault="00DF6E21" w:rsidP="006C4E66">
            <w:r w:rsidRPr="00933108">
              <w:t xml:space="preserve">Организовать обсуждение ответов учащихся. </w:t>
            </w:r>
          </w:p>
          <w:p w14:paraId="02A5D402" w14:textId="4172AF29" w:rsidR="006C4E66" w:rsidRPr="00933108" w:rsidRDefault="00D86B19" w:rsidP="006C4E66">
            <w:r w:rsidRPr="00933108">
              <w:t>З</w:t>
            </w:r>
            <w:r w:rsidR="006C4E66" w:rsidRPr="00933108">
              <w:t>адат</w:t>
            </w:r>
            <w:r w:rsidRPr="00933108">
              <w:t>ь</w:t>
            </w:r>
            <w:r w:rsidR="006C4E66" w:rsidRPr="00933108">
              <w:t xml:space="preserve"> наводящие вопросы</w:t>
            </w:r>
          </w:p>
          <w:p w14:paraId="77A13BBD" w14:textId="77777777" w:rsidR="006C4E66" w:rsidRPr="00933108" w:rsidRDefault="006C4E66" w:rsidP="00EE148E">
            <w:pPr>
              <w:pStyle w:val="a4"/>
              <w:tabs>
                <w:tab w:val="left" w:pos="319"/>
              </w:tabs>
              <w:ind w:left="360"/>
            </w:pPr>
          </w:p>
        </w:tc>
        <w:tc>
          <w:tcPr>
            <w:tcW w:w="7230" w:type="dxa"/>
          </w:tcPr>
          <w:p w14:paraId="4E6F85E2" w14:textId="155ACB4C" w:rsidR="006C4E66" w:rsidRPr="00933108" w:rsidRDefault="008D0303" w:rsidP="0080798B">
            <w:pPr>
              <w:jc w:val="both"/>
            </w:pPr>
            <w:r w:rsidRPr="00933108">
              <w:t xml:space="preserve">Реактивный двигатель – </w:t>
            </w:r>
            <w:r w:rsidR="006C4E66" w:rsidRPr="00933108">
              <w:t xml:space="preserve">двигатель, создающий необходимую для движения силу </w:t>
            </w:r>
            <w:r w:rsidR="00D04686" w:rsidRPr="00933108">
              <w:t xml:space="preserve">тяги посредством преобразования внутренней энергии топлива в кинетическую энергию реактивной струи </w:t>
            </w:r>
            <w:r w:rsidR="006C4E66" w:rsidRPr="00933108">
              <w:t>рабочего тела.</w:t>
            </w:r>
          </w:p>
          <w:p w14:paraId="27701229" w14:textId="77777777" w:rsidR="006C4E66" w:rsidRPr="00933108" w:rsidRDefault="006C4E66" w:rsidP="0080798B">
            <w:pPr>
              <w:jc w:val="both"/>
            </w:pPr>
          </w:p>
          <w:p w14:paraId="117572C8" w14:textId="5686DF8B" w:rsidR="006C4E66" w:rsidRPr="00933108" w:rsidRDefault="006C4E66" w:rsidP="0080798B">
            <w:pPr>
              <w:jc w:val="both"/>
            </w:pPr>
            <w:r w:rsidRPr="00933108">
              <w:t xml:space="preserve">Рабочее тело с большой скоростью истекает из двигателя, </w:t>
            </w:r>
            <w:r w:rsidR="009B2319" w:rsidRPr="00933108">
              <w:t>созда</w:t>
            </w:r>
            <w:r w:rsidR="00D04686" w:rsidRPr="00933108">
              <w:t xml:space="preserve">ётся </w:t>
            </w:r>
            <w:r w:rsidRPr="00933108">
              <w:t xml:space="preserve">реактивная сила, толкающая двигатель в противоположном направлении. Для разгона рабочего тела </w:t>
            </w:r>
            <w:r w:rsidR="00D04686" w:rsidRPr="00933108">
              <w:t xml:space="preserve">может использоваться расширение </w:t>
            </w:r>
            <w:r w:rsidRPr="00933108">
              <w:t>газа, нагретого тем или иным способом до высокой температуры.</w:t>
            </w:r>
          </w:p>
          <w:p w14:paraId="61C12BDC" w14:textId="77777777" w:rsidR="006C4E66" w:rsidRPr="00933108" w:rsidRDefault="006C4E66" w:rsidP="0080798B">
            <w:pPr>
              <w:jc w:val="both"/>
            </w:pPr>
          </w:p>
          <w:p w14:paraId="4ABC8285" w14:textId="77777777" w:rsidR="006C4E66" w:rsidRPr="00933108" w:rsidRDefault="006C4E66" w:rsidP="0080798B">
            <w:pPr>
              <w:jc w:val="both"/>
            </w:pPr>
            <w:r w:rsidRPr="00933108">
              <w:t>РД содержат все компоненты рабочего тела на борту и способны работать в любой среде, в том числе и в безвоздушном пространстве.</w:t>
            </w:r>
          </w:p>
          <w:p w14:paraId="3CE7FBDD" w14:textId="77777777" w:rsidR="006C4E66" w:rsidRPr="00933108" w:rsidRDefault="006C4E66" w:rsidP="0080798B">
            <w:pPr>
              <w:pStyle w:val="a6"/>
              <w:shd w:val="clear" w:color="auto" w:fill="FFFFFF"/>
              <w:spacing w:before="120" w:beforeAutospacing="0" w:after="120" w:afterAutospacing="0"/>
              <w:jc w:val="both"/>
            </w:pPr>
            <w:r w:rsidRPr="00933108">
              <w:t xml:space="preserve">Любой реактивный двигатель должен иметь, по крайней мере, две составные части: </w:t>
            </w:r>
          </w:p>
          <w:p w14:paraId="2AB61511" w14:textId="60A3676B" w:rsidR="006C4E66" w:rsidRPr="00933108" w:rsidRDefault="00D04686" w:rsidP="00D04686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120" w:beforeAutospacing="0" w:after="120" w:afterAutospacing="0"/>
              <w:jc w:val="both"/>
            </w:pPr>
            <w:r w:rsidRPr="00933108">
              <w:t xml:space="preserve">Камера сгорания </w:t>
            </w:r>
            <w:r w:rsidR="006C4E66" w:rsidRPr="00933108">
              <w:t>(«химический реактор»)</w:t>
            </w:r>
            <w:r w:rsidR="008D0303" w:rsidRPr="00933108">
              <w:t xml:space="preserve"> – </w:t>
            </w:r>
            <w:r w:rsidR="00933108" w:rsidRPr="00933108">
              <w:t>в ней</w:t>
            </w:r>
            <w:r w:rsidR="006C4E66" w:rsidRPr="00933108">
              <w:t xml:space="preserve"> происходит освобождение химической энергии топлива и её пр</w:t>
            </w:r>
            <w:r w:rsidRPr="00933108">
              <w:t xml:space="preserve">еобразование в тепловую энергию </w:t>
            </w:r>
            <w:r w:rsidR="006C4E66" w:rsidRPr="00933108">
              <w:t xml:space="preserve">газов. </w:t>
            </w:r>
          </w:p>
          <w:p w14:paraId="7F7DBAAA" w14:textId="193D954B" w:rsidR="006C4E66" w:rsidRPr="00933108" w:rsidRDefault="00D04686" w:rsidP="00933108">
            <w:pPr>
              <w:pStyle w:val="a4"/>
              <w:numPr>
                <w:ilvl w:val="0"/>
                <w:numId w:val="16"/>
              </w:numPr>
              <w:jc w:val="both"/>
            </w:pPr>
            <w:r w:rsidRPr="00933108">
              <w:t xml:space="preserve">Реактивное сопло </w:t>
            </w:r>
            <w:r w:rsidR="006C4E66" w:rsidRPr="00933108">
              <w:t>(«газовый туннель»)</w:t>
            </w:r>
            <w:r w:rsidR="008D0303" w:rsidRPr="00933108">
              <w:t xml:space="preserve"> – </w:t>
            </w:r>
            <w:r w:rsidR="006C4E66" w:rsidRPr="00933108">
              <w:t xml:space="preserve">в </w:t>
            </w:r>
            <w:r w:rsidR="00933108" w:rsidRPr="00933108">
              <w:t xml:space="preserve">нём </w:t>
            </w:r>
            <w:r w:rsidR="006C4E66" w:rsidRPr="00933108">
              <w:t>тепловая энергия газов переходит в их</w:t>
            </w:r>
            <w:r w:rsidRPr="00933108">
              <w:t xml:space="preserve"> </w:t>
            </w:r>
            <w:r w:rsidR="006C4E66" w:rsidRPr="00933108">
              <w:t xml:space="preserve">кинетическую энергию, когда </w:t>
            </w:r>
            <w:r w:rsidR="006C4E66" w:rsidRPr="00933108">
              <w:lastRenderedPageBreak/>
              <w:t xml:space="preserve">из сопла газы вытекают наружу с большой скоростью, тем самым </w:t>
            </w:r>
            <w:r w:rsidR="001C4A94" w:rsidRPr="00933108">
              <w:t>создавая реактивную тягу</w:t>
            </w:r>
          </w:p>
        </w:tc>
      </w:tr>
      <w:tr w:rsidR="00933108" w:rsidRPr="00933108" w14:paraId="1178E7DA" w14:textId="77777777" w:rsidTr="006C4E66">
        <w:tc>
          <w:tcPr>
            <w:tcW w:w="14709" w:type="dxa"/>
            <w:gridSpan w:val="2"/>
          </w:tcPr>
          <w:p w14:paraId="0EEC11F0" w14:textId="385EEA09" w:rsidR="00A461BF" w:rsidRPr="00933108" w:rsidRDefault="00A461BF" w:rsidP="00A461BF">
            <w:pPr>
              <w:ind w:left="2151" w:hanging="24"/>
              <w:jc w:val="center"/>
              <w:rPr>
                <w:b/>
              </w:rPr>
            </w:pPr>
            <w:r w:rsidRPr="00933108">
              <w:rPr>
                <w:b/>
              </w:rPr>
              <w:lastRenderedPageBreak/>
              <w:t>Блок 2. Зал «</w:t>
            </w:r>
            <w:r w:rsidR="00F72FC0" w:rsidRPr="00933108">
              <w:rPr>
                <w:b/>
              </w:rPr>
              <w:t>Международный космический парк</w:t>
            </w:r>
            <w:r w:rsidRPr="00933108">
              <w:rPr>
                <w:b/>
              </w:rPr>
              <w:t>». Макет</w:t>
            </w:r>
            <w:r w:rsidR="001C4A94" w:rsidRPr="00933108">
              <w:rPr>
                <w:b/>
              </w:rPr>
              <w:t>ы ракет-носителей</w:t>
            </w:r>
          </w:p>
        </w:tc>
      </w:tr>
      <w:tr w:rsidR="00933108" w:rsidRPr="00933108" w14:paraId="5361F6F9" w14:textId="77777777" w:rsidTr="001C6727">
        <w:tc>
          <w:tcPr>
            <w:tcW w:w="7479" w:type="dxa"/>
          </w:tcPr>
          <w:p w14:paraId="4261FEEA" w14:textId="53594EA7" w:rsidR="006C4E66" w:rsidRPr="00933108" w:rsidRDefault="00D86B19" w:rsidP="00A8609D">
            <w:pPr>
              <w:rPr>
                <w:i/>
              </w:rPr>
            </w:pPr>
            <w:r w:rsidRPr="00933108">
              <w:rPr>
                <w:i/>
              </w:rPr>
              <w:t>П</w:t>
            </w:r>
            <w:r w:rsidR="006C4E66" w:rsidRPr="00933108">
              <w:rPr>
                <w:i/>
              </w:rPr>
              <w:t>редл</w:t>
            </w:r>
            <w:r w:rsidRPr="00933108">
              <w:rPr>
                <w:i/>
              </w:rPr>
              <w:t>ожи</w:t>
            </w:r>
            <w:r w:rsidR="006C4E66" w:rsidRPr="00933108">
              <w:rPr>
                <w:i/>
              </w:rPr>
              <w:t>т</w:t>
            </w:r>
            <w:r w:rsidRPr="00933108">
              <w:rPr>
                <w:i/>
              </w:rPr>
              <w:t>ь</w:t>
            </w:r>
            <w:r w:rsidR="006C4E66" w:rsidRPr="00933108">
              <w:rPr>
                <w:i/>
              </w:rPr>
              <w:t xml:space="preserve"> учащимся рассмотреть РН, с которым он будет работать на протяжении </w:t>
            </w:r>
            <w:r w:rsidRPr="00933108">
              <w:rPr>
                <w:i/>
              </w:rPr>
              <w:t>урока,</w:t>
            </w:r>
            <w:r w:rsidR="006C4E66" w:rsidRPr="00933108">
              <w:rPr>
                <w:i/>
              </w:rPr>
              <w:t xml:space="preserve"> и записать данные ракеты в таблицу в рабочей тетради. </w:t>
            </w:r>
          </w:p>
          <w:p w14:paraId="447D28D4" w14:textId="77777777" w:rsidR="006C4E66" w:rsidRPr="00933108" w:rsidRDefault="006C4E66" w:rsidP="00A8609D"/>
          <w:p w14:paraId="0E2095CA" w14:textId="555CC03D" w:rsidR="006C4E66" w:rsidRPr="00933108" w:rsidRDefault="00D86B19">
            <w:r w:rsidRPr="00933108">
              <w:t>Выполнить</w:t>
            </w:r>
            <w:r w:rsidR="006C4E66" w:rsidRPr="00933108">
              <w:t xml:space="preserve"> </w:t>
            </w:r>
            <w:r w:rsidR="006C4E66" w:rsidRPr="00933108">
              <w:rPr>
                <w:b/>
              </w:rPr>
              <w:t>Задание 2</w:t>
            </w:r>
            <w:r w:rsidR="006C4E66" w:rsidRPr="00933108">
              <w:t>.</w:t>
            </w:r>
          </w:p>
          <w:p w14:paraId="6247C3EB" w14:textId="77777777" w:rsidR="00D86B19" w:rsidRPr="00933108" w:rsidRDefault="00D86B19"/>
          <w:p w14:paraId="131F0DCC" w14:textId="3FA10140" w:rsidR="00D86B19" w:rsidRPr="00933108" w:rsidRDefault="00D86B19" w:rsidP="00D86B19">
            <w:r w:rsidRPr="00933108">
              <w:t>Организовать обсуждени</w:t>
            </w:r>
            <w:r w:rsidR="001C4A94" w:rsidRPr="00933108">
              <w:t>е выполненного задания</w:t>
            </w:r>
          </w:p>
          <w:p w14:paraId="122F4926" w14:textId="10943458" w:rsidR="00D86B19" w:rsidRPr="00933108" w:rsidRDefault="00D86B19">
            <w:pPr>
              <w:rPr>
                <w:sz w:val="10"/>
                <w:szCs w:val="10"/>
              </w:rPr>
            </w:pPr>
          </w:p>
        </w:tc>
        <w:tc>
          <w:tcPr>
            <w:tcW w:w="7230" w:type="dxa"/>
          </w:tcPr>
          <w:p w14:paraId="3B15EE41" w14:textId="77777777" w:rsidR="006C4E66" w:rsidRPr="00933108" w:rsidRDefault="006C4E66" w:rsidP="009D58C2">
            <w:pPr>
              <w:ind w:left="2151" w:hanging="24"/>
            </w:pPr>
          </w:p>
        </w:tc>
      </w:tr>
      <w:tr w:rsidR="00933108" w:rsidRPr="00933108" w14:paraId="16E3D527" w14:textId="77777777" w:rsidTr="001C4A94">
        <w:trPr>
          <w:trHeight w:val="3014"/>
        </w:trPr>
        <w:tc>
          <w:tcPr>
            <w:tcW w:w="7479" w:type="dxa"/>
          </w:tcPr>
          <w:p w14:paraId="6ECDCCE8" w14:textId="42DEBA01" w:rsidR="006C4E66" w:rsidRPr="00933108" w:rsidRDefault="006C4E66" w:rsidP="00A8609D">
            <w:r w:rsidRPr="00933108">
              <w:t>Вопросы учащимся:</w:t>
            </w:r>
          </w:p>
          <w:p w14:paraId="683ADF6F" w14:textId="77777777" w:rsidR="006C4E66" w:rsidRPr="00933108" w:rsidRDefault="006C4E66" w:rsidP="00A8609D">
            <w:pPr>
              <w:pStyle w:val="a4"/>
              <w:numPr>
                <w:ilvl w:val="0"/>
                <w:numId w:val="13"/>
              </w:numPr>
            </w:pPr>
            <w:r w:rsidRPr="00933108">
              <w:t>А что будет с соплом, если его перегреть? Как сделать так, чтобы сопло не перегревалось?</w:t>
            </w:r>
          </w:p>
          <w:p w14:paraId="04776FA3" w14:textId="05FAE2DA" w:rsidR="006C4E66" w:rsidRPr="00933108" w:rsidRDefault="00D86B19" w:rsidP="00A8609D">
            <w:r w:rsidRPr="00933108">
              <w:t>Выполнить</w:t>
            </w:r>
            <w:r w:rsidRPr="00933108">
              <w:rPr>
                <w:b/>
              </w:rPr>
              <w:t xml:space="preserve"> </w:t>
            </w:r>
            <w:r w:rsidR="006C4E66" w:rsidRPr="00933108">
              <w:rPr>
                <w:b/>
              </w:rPr>
              <w:t>Задание 3</w:t>
            </w:r>
            <w:r w:rsidR="006C4E66" w:rsidRPr="00933108">
              <w:t xml:space="preserve">. </w:t>
            </w:r>
          </w:p>
          <w:p w14:paraId="75028512" w14:textId="77777777" w:rsidR="006C4E66" w:rsidRPr="00933108" w:rsidRDefault="006C4E66" w:rsidP="00A8609D"/>
          <w:p w14:paraId="24275EA7" w14:textId="77777777" w:rsidR="00875638" w:rsidRPr="00933108" w:rsidRDefault="00875638" w:rsidP="00A8609D">
            <w:r w:rsidRPr="00933108">
              <w:t>Организовать обсуждение выполненного задания.</w:t>
            </w:r>
          </w:p>
          <w:p w14:paraId="41079E10" w14:textId="77777777" w:rsidR="0080798B" w:rsidRPr="00933108" w:rsidRDefault="0080798B" w:rsidP="00A8609D"/>
          <w:p w14:paraId="402E14BF" w14:textId="77777777" w:rsidR="00875638" w:rsidRPr="00933108" w:rsidRDefault="006C4E66" w:rsidP="00A8609D">
            <w:r w:rsidRPr="00933108">
              <w:t xml:space="preserve"> </w:t>
            </w:r>
            <w:r w:rsidR="00875638" w:rsidRPr="00933108">
              <w:t>Поставить новую задачу:</w:t>
            </w:r>
          </w:p>
          <w:p w14:paraId="0DFC60E7" w14:textId="3417A79D" w:rsidR="0080798B" w:rsidRPr="00933108" w:rsidRDefault="00875638" w:rsidP="00A8609D">
            <w:r w:rsidRPr="00933108">
              <w:t>С</w:t>
            </w:r>
            <w:r w:rsidR="006C4E66" w:rsidRPr="00933108">
              <w:t>кольк</w:t>
            </w:r>
            <w:r w:rsidR="00D04686" w:rsidRPr="00933108">
              <w:t>о теплоты нужно для запуска РН?</w:t>
            </w:r>
          </w:p>
          <w:p w14:paraId="7CB800F7" w14:textId="57BFAA10" w:rsidR="006C4E66" w:rsidRPr="00933108" w:rsidRDefault="0080798B" w:rsidP="00A8609D">
            <w:r w:rsidRPr="00933108">
              <w:t>Выбрать РН и з</w:t>
            </w:r>
            <w:r w:rsidR="00D86B19" w:rsidRPr="00933108">
              <w:t>апи</w:t>
            </w:r>
            <w:r w:rsidR="00875638" w:rsidRPr="00933108">
              <w:t>сать</w:t>
            </w:r>
            <w:r w:rsidR="001C4A94" w:rsidRPr="00933108">
              <w:t xml:space="preserve"> массу полезного груза</w:t>
            </w:r>
          </w:p>
          <w:p w14:paraId="46827566" w14:textId="77777777" w:rsidR="006C4E66" w:rsidRPr="00933108" w:rsidRDefault="006C4E66" w:rsidP="00875638"/>
        </w:tc>
        <w:tc>
          <w:tcPr>
            <w:tcW w:w="7230" w:type="dxa"/>
          </w:tcPr>
          <w:p w14:paraId="7A08BC5D" w14:textId="237C0BE4" w:rsidR="009B2319" w:rsidRPr="00933108" w:rsidRDefault="00875638" w:rsidP="0080798B">
            <w:pPr>
              <w:jc w:val="both"/>
            </w:pPr>
            <w:r w:rsidRPr="00933108">
              <w:t>Для охлаждения стенок </w:t>
            </w:r>
            <w:r w:rsidRPr="00933108">
              <w:rPr>
                <w:b/>
                <w:bCs/>
              </w:rPr>
              <w:t>камер</w:t>
            </w:r>
            <w:r w:rsidRPr="00933108">
              <w:t> ЖРД, работающих в условиях малых тепловых нагрузок (например, выходных участков сопел с большими степенями расширения), применяется радиационное охлаждение, а сами стенки изготавливаются из жаропрочных сплавов (в некоторых случаях</w:t>
            </w:r>
            <w:r w:rsidR="008D0303" w:rsidRPr="00933108">
              <w:t xml:space="preserve"> – </w:t>
            </w:r>
            <w:r w:rsidRPr="00933108">
              <w:t>из обычных нержавеющих сталей). На них могут наноситься керамические покрытия: изнутри</w:t>
            </w:r>
            <w:r w:rsidR="008D0303" w:rsidRPr="00933108">
              <w:t xml:space="preserve"> – </w:t>
            </w:r>
            <w:r w:rsidRPr="00933108">
              <w:t>теплоизоляционные и противоокислительные, снаружи</w:t>
            </w:r>
            <w:r w:rsidR="008D0303" w:rsidRPr="00933108">
              <w:t xml:space="preserve"> – </w:t>
            </w:r>
            <w:r w:rsidRPr="00933108">
              <w:t>излучающие. Тепловое равновесие для таких </w:t>
            </w:r>
            <w:r w:rsidRPr="00933108">
              <w:rPr>
                <w:b/>
                <w:bCs/>
              </w:rPr>
              <w:t>камер</w:t>
            </w:r>
            <w:r w:rsidRPr="00933108">
              <w:t> ЖРД устанавлива</w:t>
            </w:r>
            <w:r w:rsidR="00D04686" w:rsidRPr="00933108">
              <w:t>ется при нагреве стенок до 1000–</w:t>
            </w:r>
            <w:r w:rsidRPr="00933108">
              <w:t>2000 К.</w:t>
            </w:r>
          </w:p>
          <w:p w14:paraId="2C14CA3D" w14:textId="77777777" w:rsidR="006C4E66" w:rsidRPr="00933108" w:rsidRDefault="00875638" w:rsidP="009B2319">
            <w:pPr>
              <w:jc w:val="both"/>
            </w:pPr>
            <w:r w:rsidRPr="00933108">
              <w:t xml:space="preserve"> Для эффективного охлаждения излучающие поверхности не должны затенять</w:t>
            </w:r>
            <w:r w:rsidR="001C4A94" w:rsidRPr="00933108">
              <w:t>ся другими элементами ЖРД и ЛА</w:t>
            </w:r>
          </w:p>
          <w:p w14:paraId="15DE9416" w14:textId="1BD23BFA" w:rsidR="001C4A94" w:rsidRPr="00933108" w:rsidRDefault="001C4A94" w:rsidP="009B2319">
            <w:pPr>
              <w:jc w:val="both"/>
              <w:rPr>
                <w:sz w:val="10"/>
                <w:szCs w:val="10"/>
              </w:rPr>
            </w:pPr>
          </w:p>
        </w:tc>
      </w:tr>
      <w:tr w:rsidR="00933108" w:rsidRPr="00933108" w14:paraId="0C27FF50" w14:textId="77777777" w:rsidTr="00A0056A">
        <w:tc>
          <w:tcPr>
            <w:tcW w:w="7479" w:type="dxa"/>
          </w:tcPr>
          <w:p w14:paraId="4C1F9891" w14:textId="22108E80" w:rsidR="006C4E66" w:rsidRPr="00933108" w:rsidRDefault="0080798B" w:rsidP="00A8609D">
            <w:r w:rsidRPr="00933108">
              <w:t>Дать</w:t>
            </w:r>
            <w:r w:rsidR="006C4E66" w:rsidRPr="00933108">
              <w:t xml:space="preserve"> определение коэффициента полезного действия.</w:t>
            </w:r>
          </w:p>
          <w:p w14:paraId="1A5262BF" w14:textId="591E902F" w:rsidR="006C4E66" w:rsidRPr="00933108" w:rsidRDefault="0080798B" w:rsidP="00B34D7A">
            <w:r w:rsidRPr="00933108">
              <w:t>Вопрос</w:t>
            </w:r>
            <w:r w:rsidR="006C4E66" w:rsidRPr="00933108">
              <w:t xml:space="preserve"> учащимся:</w:t>
            </w:r>
          </w:p>
          <w:p w14:paraId="65A2F88D" w14:textId="52742E34" w:rsidR="006C4E66" w:rsidRPr="00933108" w:rsidRDefault="0080798B" w:rsidP="00B34D7A">
            <w:r w:rsidRPr="00933108">
              <w:t>С</w:t>
            </w:r>
            <w:r w:rsidR="00D04686" w:rsidRPr="00933108">
              <w:t>колько процентов энергии пойдё</w:t>
            </w:r>
            <w:r w:rsidR="006C4E66" w:rsidRPr="00933108">
              <w:t>т на полезную работу?</w:t>
            </w:r>
          </w:p>
          <w:p w14:paraId="382617C8" w14:textId="77777777" w:rsidR="006C4E66" w:rsidRPr="00933108" w:rsidRDefault="006C4E66" w:rsidP="00B34D7A"/>
          <w:p w14:paraId="286B3657" w14:textId="30BD6ED7" w:rsidR="006C4E66" w:rsidRPr="00933108" w:rsidRDefault="0080798B" w:rsidP="00B34D7A">
            <w:r w:rsidRPr="00933108">
              <w:t>Выполнить</w:t>
            </w:r>
            <w:r w:rsidR="006C4E66" w:rsidRPr="00933108">
              <w:t xml:space="preserve"> </w:t>
            </w:r>
            <w:r w:rsidR="006C4E66" w:rsidRPr="00933108">
              <w:rPr>
                <w:b/>
              </w:rPr>
              <w:t>Задание 4</w:t>
            </w:r>
            <w:r w:rsidR="006C4E66" w:rsidRPr="00933108">
              <w:t xml:space="preserve">. </w:t>
            </w:r>
          </w:p>
          <w:p w14:paraId="453D373C" w14:textId="06BDA171" w:rsidR="0080798B" w:rsidRPr="00933108" w:rsidRDefault="0080798B" w:rsidP="00B34D7A">
            <w:r w:rsidRPr="00933108">
              <w:t>Организовать обсуждение выполненного задания.</w:t>
            </w:r>
          </w:p>
          <w:p w14:paraId="54AA4F02" w14:textId="77777777" w:rsidR="006C4E66" w:rsidRPr="00933108" w:rsidRDefault="006C4E66" w:rsidP="00B34D7A">
            <w:pPr>
              <w:pStyle w:val="a4"/>
              <w:ind w:left="0"/>
            </w:pPr>
          </w:p>
          <w:p w14:paraId="08732E8B" w14:textId="34B10946" w:rsidR="006C4E66" w:rsidRPr="00933108" w:rsidRDefault="0080798B" w:rsidP="00B34D7A">
            <w:r w:rsidRPr="00933108">
              <w:t>Выполнить</w:t>
            </w:r>
            <w:r w:rsidRPr="00933108">
              <w:rPr>
                <w:b/>
              </w:rPr>
              <w:t xml:space="preserve"> </w:t>
            </w:r>
            <w:r w:rsidR="006C4E66" w:rsidRPr="00933108">
              <w:rPr>
                <w:b/>
              </w:rPr>
              <w:t>Задание 5.</w:t>
            </w:r>
            <w:r w:rsidR="006C4E66" w:rsidRPr="00933108">
              <w:t xml:space="preserve"> </w:t>
            </w:r>
          </w:p>
          <w:p w14:paraId="28183FD5" w14:textId="77777777" w:rsidR="0080798B" w:rsidRPr="00933108" w:rsidRDefault="0080798B" w:rsidP="00B34D7A">
            <w:r w:rsidRPr="00933108">
              <w:t>Организовать обсуждение выполненного задания.</w:t>
            </w:r>
          </w:p>
          <w:p w14:paraId="0F288418" w14:textId="77777777" w:rsidR="00B34D7A" w:rsidRPr="00933108" w:rsidRDefault="00B34D7A" w:rsidP="0080798B"/>
          <w:p w14:paraId="7FA8BEE4" w14:textId="02F5D5B9" w:rsidR="006C4E66" w:rsidRPr="00933108" w:rsidRDefault="0080798B" w:rsidP="00A8609D">
            <w:r w:rsidRPr="00933108">
              <w:t>Предложить учащимся сравнить свои подсчёты с нас</w:t>
            </w:r>
            <w:r w:rsidR="001C4A94" w:rsidRPr="00933108">
              <w:t>тоящими данными ракет-носителей</w:t>
            </w:r>
          </w:p>
        </w:tc>
        <w:tc>
          <w:tcPr>
            <w:tcW w:w="7230" w:type="dxa"/>
          </w:tcPr>
          <w:p w14:paraId="07B0292B" w14:textId="5885FB2D" w:rsidR="006C4E66" w:rsidRPr="00933108" w:rsidRDefault="0080798B" w:rsidP="00A0056A">
            <w:r w:rsidRPr="00933108">
              <w:t>КПД ЖРД около 1%</w:t>
            </w:r>
          </w:p>
        </w:tc>
      </w:tr>
    </w:tbl>
    <w:p w14:paraId="353DFF87" w14:textId="2E28A30E" w:rsidR="00DF02B2" w:rsidRPr="00933108" w:rsidRDefault="00160007">
      <w:pPr>
        <w:rPr>
          <w:sz w:val="22"/>
        </w:rPr>
      </w:pPr>
      <w:r w:rsidRPr="00933108">
        <w:rPr>
          <w:sz w:val="22"/>
        </w:rPr>
        <w:lastRenderedPageBreak/>
        <w:t xml:space="preserve"> </w:t>
      </w:r>
    </w:p>
    <w:sectPr w:rsidR="00DF02B2" w:rsidRPr="00933108" w:rsidSect="00D04686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5AF"/>
    <w:multiLevelType w:val="hybridMultilevel"/>
    <w:tmpl w:val="47725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62A"/>
    <w:multiLevelType w:val="hybridMultilevel"/>
    <w:tmpl w:val="E91E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BDC"/>
    <w:multiLevelType w:val="hybridMultilevel"/>
    <w:tmpl w:val="FF169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0AB"/>
    <w:multiLevelType w:val="hybridMultilevel"/>
    <w:tmpl w:val="58927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336B"/>
    <w:multiLevelType w:val="hybridMultilevel"/>
    <w:tmpl w:val="549C4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2CE1"/>
    <w:multiLevelType w:val="hybridMultilevel"/>
    <w:tmpl w:val="D84A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761"/>
    <w:multiLevelType w:val="hybridMultilevel"/>
    <w:tmpl w:val="15663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61B1"/>
    <w:multiLevelType w:val="hybridMultilevel"/>
    <w:tmpl w:val="FF169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388E"/>
    <w:multiLevelType w:val="hybridMultilevel"/>
    <w:tmpl w:val="05201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A00D0"/>
    <w:multiLevelType w:val="hybridMultilevel"/>
    <w:tmpl w:val="40625F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4250A"/>
    <w:multiLevelType w:val="multilevel"/>
    <w:tmpl w:val="710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BD7435"/>
    <w:multiLevelType w:val="hybridMultilevel"/>
    <w:tmpl w:val="4F6A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C2F08"/>
    <w:multiLevelType w:val="hybridMultilevel"/>
    <w:tmpl w:val="9FFC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68CF"/>
    <w:multiLevelType w:val="multilevel"/>
    <w:tmpl w:val="35CA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A0969"/>
    <w:multiLevelType w:val="hybridMultilevel"/>
    <w:tmpl w:val="1B0CD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8484B"/>
    <w:multiLevelType w:val="hybridMultilevel"/>
    <w:tmpl w:val="15663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51C85"/>
    <w:multiLevelType w:val="hybridMultilevel"/>
    <w:tmpl w:val="9FFC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6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EF"/>
    <w:rsid w:val="000001EB"/>
    <w:rsid w:val="00071348"/>
    <w:rsid w:val="000A5256"/>
    <w:rsid w:val="001068CC"/>
    <w:rsid w:val="001269A3"/>
    <w:rsid w:val="00137B80"/>
    <w:rsid w:val="0015711A"/>
    <w:rsid w:val="00160007"/>
    <w:rsid w:val="00162959"/>
    <w:rsid w:val="0016660B"/>
    <w:rsid w:val="00172EB3"/>
    <w:rsid w:val="00192C92"/>
    <w:rsid w:val="001B7D5F"/>
    <w:rsid w:val="001C4A94"/>
    <w:rsid w:val="001C6727"/>
    <w:rsid w:val="001D54D2"/>
    <w:rsid w:val="001E6EED"/>
    <w:rsid w:val="00201EE4"/>
    <w:rsid w:val="00210C4A"/>
    <w:rsid w:val="00213C2E"/>
    <w:rsid w:val="0021697D"/>
    <w:rsid w:val="0023118C"/>
    <w:rsid w:val="002879E1"/>
    <w:rsid w:val="002C2FCB"/>
    <w:rsid w:val="002D1B53"/>
    <w:rsid w:val="002D4454"/>
    <w:rsid w:val="0031007A"/>
    <w:rsid w:val="0031628C"/>
    <w:rsid w:val="00363752"/>
    <w:rsid w:val="003A202F"/>
    <w:rsid w:val="003C774F"/>
    <w:rsid w:val="003D3828"/>
    <w:rsid w:val="003D7685"/>
    <w:rsid w:val="003E4270"/>
    <w:rsid w:val="003F4BBD"/>
    <w:rsid w:val="00424156"/>
    <w:rsid w:val="004444E6"/>
    <w:rsid w:val="00450F46"/>
    <w:rsid w:val="00460D24"/>
    <w:rsid w:val="004738DD"/>
    <w:rsid w:val="00477357"/>
    <w:rsid w:val="00490AF5"/>
    <w:rsid w:val="00496B4C"/>
    <w:rsid w:val="004A4260"/>
    <w:rsid w:val="004B23E4"/>
    <w:rsid w:val="004B7A3B"/>
    <w:rsid w:val="004C6563"/>
    <w:rsid w:val="004D437C"/>
    <w:rsid w:val="004F6C44"/>
    <w:rsid w:val="004F7932"/>
    <w:rsid w:val="00504C0E"/>
    <w:rsid w:val="00522893"/>
    <w:rsid w:val="0056549C"/>
    <w:rsid w:val="0056613B"/>
    <w:rsid w:val="00571188"/>
    <w:rsid w:val="005B4F2E"/>
    <w:rsid w:val="005B505A"/>
    <w:rsid w:val="005E6028"/>
    <w:rsid w:val="00616741"/>
    <w:rsid w:val="006514A7"/>
    <w:rsid w:val="00680294"/>
    <w:rsid w:val="00692B96"/>
    <w:rsid w:val="00696F80"/>
    <w:rsid w:val="006C4E66"/>
    <w:rsid w:val="006E04B9"/>
    <w:rsid w:val="006E7E52"/>
    <w:rsid w:val="0070655D"/>
    <w:rsid w:val="0072052A"/>
    <w:rsid w:val="007779D2"/>
    <w:rsid w:val="00792E84"/>
    <w:rsid w:val="007A4D69"/>
    <w:rsid w:val="007A631B"/>
    <w:rsid w:val="0080798B"/>
    <w:rsid w:val="0083008D"/>
    <w:rsid w:val="008545BF"/>
    <w:rsid w:val="00862C40"/>
    <w:rsid w:val="00875638"/>
    <w:rsid w:val="008767D8"/>
    <w:rsid w:val="008910E6"/>
    <w:rsid w:val="008943CF"/>
    <w:rsid w:val="008D0303"/>
    <w:rsid w:val="008D762D"/>
    <w:rsid w:val="008E1122"/>
    <w:rsid w:val="00925256"/>
    <w:rsid w:val="00933108"/>
    <w:rsid w:val="009504BF"/>
    <w:rsid w:val="0095629A"/>
    <w:rsid w:val="00964020"/>
    <w:rsid w:val="00973931"/>
    <w:rsid w:val="00976429"/>
    <w:rsid w:val="00980DBC"/>
    <w:rsid w:val="0098581E"/>
    <w:rsid w:val="009B2319"/>
    <w:rsid w:val="009C2A9F"/>
    <w:rsid w:val="009D58C2"/>
    <w:rsid w:val="00A0056A"/>
    <w:rsid w:val="00A00815"/>
    <w:rsid w:val="00A11155"/>
    <w:rsid w:val="00A309C0"/>
    <w:rsid w:val="00A32DA9"/>
    <w:rsid w:val="00A44A76"/>
    <w:rsid w:val="00A461BF"/>
    <w:rsid w:val="00A53F3A"/>
    <w:rsid w:val="00A77AB9"/>
    <w:rsid w:val="00A85EFE"/>
    <w:rsid w:val="00A8609D"/>
    <w:rsid w:val="00A955D3"/>
    <w:rsid w:val="00A97964"/>
    <w:rsid w:val="00AA3810"/>
    <w:rsid w:val="00AC72CF"/>
    <w:rsid w:val="00AE34E5"/>
    <w:rsid w:val="00AF7FB1"/>
    <w:rsid w:val="00B26B93"/>
    <w:rsid w:val="00B27C46"/>
    <w:rsid w:val="00B34D7A"/>
    <w:rsid w:val="00B5141D"/>
    <w:rsid w:val="00B5762F"/>
    <w:rsid w:val="00B975BD"/>
    <w:rsid w:val="00BA6BB8"/>
    <w:rsid w:val="00BC7C24"/>
    <w:rsid w:val="00C120FA"/>
    <w:rsid w:val="00C71537"/>
    <w:rsid w:val="00C8244B"/>
    <w:rsid w:val="00D04686"/>
    <w:rsid w:val="00D24662"/>
    <w:rsid w:val="00D46D0A"/>
    <w:rsid w:val="00D86B19"/>
    <w:rsid w:val="00DA08BF"/>
    <w:rsid w:val="00DA7641"/>
    <w:rsid w:val="00DF6E21"/>
    <w:rsid w:val="00E2563B"/>
    <w:rsid w:val="00E31F42"/>
    <w:rsid w:val="00E75935"/>
    <w:rsid w:val="00E9783E"/>
    <w:rsid w:val="00EA0C9F"/>
    <w:rsid w:val="00EE148E"/>
    <w:rsid w:val="00EE3B82"/>
    <w:rsid w:val="00EF1103"/>
    <w:rsid w:val="00F3349C"/>
    <w:rsid w:val="00F43295"/>
    <w:rsid w:val="00F72FC0"/>
    <w:rsid w:val="00F92A90"/>
    <w:rsid w:val="00FA1885"/>
    <w:rsid w:val="00FA3B3E"/>
    <w:rsid w:val="00FB5434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3204"/>
  <w14:defaultImageDpi w14:val="32767"/>
  <w15:docId w15:val="{07F4BBDF-F4ED-460F-9C4A-D3DFBD20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0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1B5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16741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616741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B51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0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1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404260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0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8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Елена Петровна Меденцова</cp:lastModifiedBy>
  <cp:revision>2</cp:revision>
  <dcterms:created xsi:type="dcterms:W3CDTF">2020-02-21T12:25:00Z</dcterms:created>
  <dcterms:modified xsi:type="dcterms:W3CDTF">2020-02-21T12:25:00Z</dcterms:modified>
</cp:coreProperties>
</file>